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6F" w:rsidRPr="00D56B6F" w:rsidRDefault="00D56B6F" w:rsidP="00D56B6F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EF5232" w:rsidRPr="00D56B6F" w:rsidRDefault="00EF5232" w:rsidP="00D56B6F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D56B6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</w:t>
      </w:r>
      <w:r w:rsidR="00D56B6F" w:rsidRPr="00D56B6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กอบรมวิทยากรผู้ฝึกอบรมในส่วนของ</w:t>
      </w:r>
      <w:r w:rsidR="00D56B6F" w:rsidRPr="00D56B6F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D56B6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กฎหมายควบคุมการค้าไม้ของสหภาพยุโรป</w:t>
      </w:r>
      <w:r w:rsidR="00D56B6F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bookmarkStart w:id="0" w:name="_GoBack"/>
      <w:bookmarkEnd w:id="0"/>
      <w:r w:rsidRPr="00D56B6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D56B6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D56B6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D56B6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D56B6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161EDC" w:rsidRPr="00D56B6F" w:rsidRDefault="00161EDC" w:rsidP="00D56B6F">
      <w:pPr>
        <w:jc w:val="center"/>
        <w:rPr>
          <w:rFonts w:cs="TH SarabunPSK"/>
          <w:b/>
          <w:color w:val="385623" w:themeColor="accent6" w:themeShade="80"/>
          <w:sz w:val="28"/>
          <w:szCs w:val="28"/>
          <w:cs/>
          <w:lang w:val="de-DE" w:bidi="th-TH"/>
        </w:rPr>
      </w:pPr>
      <w:r w:rsidRPr="00D56B6F">
        <w:rPr>
          <w:rFonts w:cs="TH SarabunPSK"/>
          <w:b/>
          <w:color w:val="385623" w:themeColor="accent6" w:themeShade="80"/>
          <w:sz w:val="28"/>
          <w:szCs w:val="28"/>
          <w:cs/>
          <w:lang w:val="de-DE" w:bidi="th-TH"/>
        </w:rPr>
        <w:t xml:space="preserve">กิจกรรมที่ </w:t>
      </w:r>
      <w:r w:rsidRPr="00D56B6F">
        <w:rPr>
          <w:rFonts w:cs="TH SarabunPSK"/>
          <w:b/>
          <w:color w:val="385623" w:themeColor="accent6" w:themeShade="80"/>
          <w:sz w:val="28"/>
          <w:szCs w:val="28"/>
          <w:lang w:val="de-DE"/>
        </w:rPr>
        <w:t xml:space="preserve">4: </w:t>
      </w:r>
      <w:r w:rsidRPr="00D56B6F">
        <w:rPr>
          <w:rFonts w:cs="TH SarabunPSK"/>
          <w:b/>
          <w:color w:val="385623" w:themeColor="accent6" w:themeShade="80"/>
          <w:sz w:val="28"/>
          <w:szCs w:val="28"/>
          <w:cs/>
          <w:lang w:val="de-DE" w:bidi="th-TH"/>
        </w:rPr>
        <w:t>การนำเสนอของผู้เข้าร่วม</w:t>
      </w:r>
    </w:p>
    <w:p w:rsidR="00161EDC" w:rsidRPr="00D56B6F" w:rsidRDefault="00643587" w:rsidP="00D56B6F">
      <w:pPr>
        <w:rPr>
          <w:rFonts w:cs="TH SarabunPSK"/>
          <w:lang w:val="en-US" w:bidi="th-TH"/>
        </w:rPr>
      </w:pPr>
      <w:r w:rsidRPr="00D56B6F">
        <w:rPr>
          <w:rFonts w:cs="TH SarabunPSK"/>
          <w:b/>
          <w:cs/>
          <w:lang w:bidi="th-TH"/>
        </w:rPr>
        <w:t>ผู้เข้าร่วมจะได้รับมอบหมายให้เตรียมการ และนำเสนอสั้นๆ ตามประเด็นหัวข้อเกี่ยวกับ</w:t>
      </w:r>
      <w:r w:rsidRPr="00D56B6F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D56B6F">
        <w:rPr>
          <w:rFonts w:cs="TH SarabunPSK"/>
        </w:rPr>
        <w:t xml:space="preserve">EU </w:t>
      </w:r>
      <w:r w:rsidRPr="00D56B6F">
        <w:rPr>
          <w:rFonts w:cs="TH SarabunPSK"/>
          <w:lang w:val="en-US" w:bidi="th-TH"/>
        </w:rPr>
        <w:t>TR</w:t>
      </w:r>
      <w:r w:rsidRPr="00D56B6F">
        <w:rPr>
          <w:rFonts w:cs="TH SarabunPSK"/>
          <w:cs/>
          <w:lang w:bidi="th-TH"/>
        </w:rPr>
        <w:t>)</w:t>
      </w:r>
      <w:r w:rsidRPr="00D56B6F">
        <w:rPr>
          <w:rFonts w:cs="TH SarabunPSK"/>
          <w:lang w:val="en-US" w:bidi="th-TH"/>
        </w:rPr>
        <w:t xml:space="preserve"> </w:t>
      </w:r>
      <w:r w:rsidRPr="00D56B6F">
        <w:rPr>
          <w:rFonts w:cs="TH SarabunPSK"/>
          <w:b/>
          <w:cs/>
          <w:lang w:bidi="th-TH"/>
        </w:rPr>
        <w:t>ดังต่อไปนี้</w:t>
      </w:r>
      <w:r w:rsidRPr="00D56B6F">
        <w:rPr>
          <w:rFonts w:cs="TH SarabunPSK"/>
          <w:lang w:val="en-US" w:bidi="th-TH"/>
        </w:rPr>
        <w:t>:</w:t>
      </w:r>
    </w:p>
    <w:p w:rsidR="00643587" w:rsidRPr="00D56B6F" w:rsidRDefault="00E174B0" w:rsidP="00D56B6F">
      <w:pPr>
        <w:pStyle w:val="Listenabsatz"/>
        <w:numPr>
          <w:ilvl w:val="0"/>
          <w:numId w:val="4"/>
        </w:numPr>
        <w:rPr>
          <w:rFonts w:cs="TH SarabunPSK"/>
          <w:b/>
          <w:lang w:val="en-US" w:bidi="th-TH"/>
        </w:rPr>
      </w:pPr>
      <w:r w:rsidRPr="00D56B6F">
        <w:rPr>
          <w:rFonts w:cs="TH SarabunPSK"/>
          <w:b/>
          <w:cs/>
          <w:lang w:val="en-US" w:bidi="th-TH"/>
        </w:rPr>
        <w:t>ขอบเขตของผลิตภัณฑ์ ขอบเขตของพื้นที่ทางภูมิศาสตร์ และข้อกำหนด</w:t>
      </w:r>
    </w:p>
    <w:p w:rsidR="00E174B0" w:rsidRPr="00D56B6F" w:rsidRDefault="00E174B0" w:rsidP="00D56B6F">
      <w:pPr>
        <w:pStyle w:val="Listenabsatz"/>
        <w:numPr>
          <w:ilvl w:val="0"/>
          <w:numId w:val="4"/>
        </w:numPr>
        <w:rPr>
          <w:rFonts w:cs="TH SarabunPSK"/>
          <w:b/>
          <w:lang w:val="en-US" w:bidi="th-TH"/>
        </w:rPr>
      </w:pPr>
      <w:r w:rsidRPr="00D56B6F">
        <w:rPr>
          <w:rFonts w:cs="TH SarabunPSK"/>
          <w:b/>
          <w:cs/>
          <w:lang w:val="en-US" w:bidi="th-TH"/>
        </w:rPr>
        <w:t>องค์กรหรือหน่วยงานที่ติดตาม</w:t>
      </w:r>
    </w:p>
    <w:p w:rsidR="00E174B0" w:rsidRPr="00D56B6F" w:rsidRDefault="00E174B0" w:rsidP="00D56B6F">
      <w:pPr>
        <w:pStyle w:val="Listenabsatz"/>
        <w:numPr>
          <w:ilvl w:val="0"/>
          <w:numId w:val="4"/>
        </w:numPr>
        <w:rPr>
          <w:rFonts w:cs="TH SarabunPSK"/>
          <w:b/>
          <w:lang w:val="en-US" w:bidi="th-TH"/>
        </w:rPr>
      </w:pPr>
      <w:r w:rsidRPr="00D56B6F">
        <w:rPr>
          <w:rFonts w:cs="TH SarabunPSK"/>
          <w:b/>
          <w:cs/>
          <w:lang w:val="en-US" w:bidi="th-TH"/>
        </w:rPr>
        <w:t>หน่วยงานที่มีอำนาจเต็ม และบทลงโทษ</w:t>
      </w:r>
    </w:p>
    <w:p w:rsidR="00E174B0" w:rsidRPr="00D56B6F" w:rsidRDefault="00E174B0" w:rsidP="00D56B6F">
      <w:pPr>
        <w:pStyle w:val="Listenabsatz"/>
        <w:numPr>
          <w:ilvl w:val="0"/>
          <w:numId w:val="4"/>
        </w:numPr>
        <w:rPr>
          <w:rFonts w:cs="TH SarabunPSK"/>
          <w:b/>
          <w:lang w:val="en-US" w:bidi="th-TH"/>
        </w:rPr>
      </w:pPr>
      <w:r w:rsidRPr="00D56B6F">
        <w:rPr>
          <w:rFonts w:cs="TH SarabunPSK"/>
          <w:b/>
          <w:cs/>
          <w:lang w:val="en-US" w:bidi="th-TH"/>
        </w:rPr>
        <w:t>บทบาทในการตรวจรับรอง และการพิสูจน์ความถูกต้องตามกฎหมาย</w:t>
      </w:r>
    </w:p>
    <w:p w:rsidR="00E174B0" w:rsidRPr="00D56B6F" w:rsidRDefault="00E174B0" w:rsidP="00D56B6F">
      <w:pPr>
        <w:rPr>
          <w:rFonts w:cs="TH SarabunPSK"/>
          <w:lang w:val="en-US" w:bidi="th-TH"/>
        </w:rPr>
      </w:pPr>
      <w:r w:rsidRPr="00D56B6F">
        <w:rPr>
          <w:rFonts w:cs="TH SarabunPSK"/>
          <w:b/>
          <w:cs/>
          <w:lang w:val="en-US" w:bidi="th-TH"/>
        </w:rPr>
        <w:t>นอกจากนั้น ผู้เข้าร่วมจะ</w:t>
      </w:r>
      <w:r w:rsidRPr="00D56B6F">
        <w:rPr>
          <w:rFonts w:cs="TH SarabunPSK"/>
          <w:b/>
          <w:cs/>
          <w:lang w:bidi="th-TH"/>
        </w:rPr>
        <w:t>จะได้รับมอบหมายให้เตรียมการ และนำเสนอสั้นๆ ตามประเด็นหัวข้อ เกี่ยวกับ</w:t>
      </w:r>
      <w:r w:rsidRPr="00D56B6F">
        <w:rPr>
          <w:rFonts w:cs="TH SarabunPSK"/>
          <w:cs/>
          <w:lang w:val="en-US" w:bidi="th-TH"/>
        </w:rPr>
        <w:t>ห่วงโซ่อุปทาน (</w:t>
      </w:r>
      <w:r w:rsidRPr="00D56B6F">
        <w:rPr>
          <w:rFonts w:cs="TH SarabunPSK"/>
          <w:lang w:val="en-US" w:bidi="th-TH"/>
        </w:rPr>
        <w:t xml:space="preserve">Supply Chain) </w:t>
      </w:r>
      <w:r w:rsidRPr="00D56B6F">
        <w:rPr>
          <w:rFonts w:cs="TH SarabunPSK"/>
          <w:cs/>
          <w:lang w:val="en-US" w:bidi="th-TH"/>
        </w:rPr>
        <w:t>และการตรวจรับรอง</w:t>
      </w:r>
      <w:r w:rsidRPr="00D56B6F">
        <w:rPr>
          <w:rFonts w:cs="TH SarabunPSK"/>
          <w:cs/>
          <w:lang w:bidi="th-TH"/>
        </w:rPr>
        <w:t>ห่วงโซ่ของการควบคุมดูแล (</w:t>
      </w:r>
      <w:r w:rsidRPr="00D56B6F">
        <w:rPr>
          <w:rFonts w:cs="TH SarabunPSK"/>
        </w:rPr>
        <w:t>Chain of custody</w:t>
      </w:r>
      <w:r w:rsidRPr="00D56B6F">
        <w:rPr>
          <w:rFonts w:cs="TH SarabunPSK"/>
          <w:cs/>
          <w:lang w:bidi="th-TH"/>
        </w:rPr>
        <w:t>)</w:t>
      </w:r>
      <w:r w:rsidRPr="00D56B6F">
        <w:rPr>
          <w:rFonts w:cs="TH SarabunPSK"/>
          <w:lang w:val="en-US" w:bidi="th-TH"/>
        </w:rPr>
        <w:t xml:space="preserve"> </w:t>
      </w:r>
      <w:r w:rsidRPr="00D56B6F">
        <w:rPr>
          <w:rFonts w:cs="TH SarabunPSK"/>
          <w:b/>
          <w:cs/>
          <w:lang w:bidi="th-TH"/>
        </w:rPr>
        <w:t>ดังต่อไปนี้</w:t>
      </w:r>
      <w:r w:rsidRPr="00D56B6F">
        <w:rPr>
          <w:rFonts w:cs="TH SarabunPSK"/>
          <w:lang w:val="en-US" w:bidi="th-TH"/>
        </w:rPr>
        <w:t>:</w:t>
      </w:r>
    </w:p>
    <w:p w:rsidR="00E174B0" w:rsidRPr="00D56B6F" w:rsidRDefault="00E174B0" w:rsidP="00D56B6F">
      <w:pPr>
        <w:pStyle w:val="Listenabsatz"/>
        <w:numPr>
          <w:ilvl w:val="0"/>
          <w:numId w:val="5"/>
        </w:numPr>
        <w:rPr>
          <w:rFonts w:cs="TH SarabunPSK"/>
          <w:lang w:val="en-US" w:bidi="th-TH"/>
        </w:rPr>
      </w:pPr>
      <w:r w:rsidRPr="00D56B6F">
        <w:rPr>
          <w:rFonts w:cs="TH SarabunPSK"/>
          <w:cs/>
          <w:lang w:val="en-US" w:bidi="th-TH"/>
        </w:rPr>
        <w:t>องค์ประกอบที่แสดงแหล่งของป่าไม้ จากห่วงโซ่อุปทานของไม้</w:t>
      </w:r>
    </w:p>
    <w:p w:rsidR="00E174B0" w:rsidRPr="00D56B6F" w:rsidRDefault="00E174B0" w:rsidP="00D56B6F">
      <w:pPr>
        <w:pStyle w:val="Listenabsatz"/>
        <w:numPr>
          <w:ilvl w:val="0"/>
          <w:numId w:val="5"/>
        </w:numPr>
        <w:rPr>
          <w:rFonts w:cs="TH SarabunPSK"/>
          <w:lang w:val="en-US" w:bidi="th-TH"/>
        </w:rPr>
      </w:pPr>
      <w:r w:rsidRPr="00D56B6F">
        <w:rPr>
          <w:rFonts w:cs="TH SarabunPSK"/>
          <w:cs/>
          <w:lang w:val="en-US" w:bidi="th-TH"/>
        </w:rPr>
        <w:t>องค์ประกอบในการตรวจสอบย้อนตามห่วงโซ่อุปทานของไม้ และประเภทของการตรวจพิสูจน์</w:t>
      </w:r>
    </w:p>
    <w:p w:rsidR="00E174B0" w:rsidRPr="00D56B6F" w:rsidRDefault="00E174B0" w:rsidP="00D56B6F">
      <w:pPr>
        <w:pStyle w:val="Listenabsatz"/>
        <w:numPr>
          <w:ilvl w:val="0"/>
          <w:numId w:val="5"/>
        </w:numPr>
        <w:rPr>
          <w:rFonts w:cs="TH SarabunPSK"/>
          <w:lang w:val="en-US" w:bidi="th-TH"/>
        </w:rPr>
      </w:pPr>
      <w:r w:rsidRPr="00D56B6F">
        <w:rPr>
          <w:rFonts w:cs="TH SarabunPSK"/>
          <w:cs/>
          <w:lang w:bidi="th-TH"/>
        </w:rPr>
        <w:t>ความหมายของห่วงโซ่ของการควบคุมดูแล (</w:t>
      </w:r>
      <w:r w:rsidRPr="00D56B6F">
        <w:rPr>
          <w:rFonts w:cs="TH SarabunPSK"/>
        </w:rPr>
        <w:t>Chain of custody</w:t>
      </w:r>
      <w:r w:rsidRPr="00D56B6F">
        <w:rPr>
          <w:rFonts w:cs="TH SarabunPSK"/>
          <w:cs/>
          <w:lang w:bidi="th-TH"/>
        </w:rPr>
        <w:t>)</w:t>
      </w:r>
      <w:r w:rsidRPr="00D56B6F">
        <w:rPr>
          <w:rFonts w:cs="TH SarabunPSK"/>
          <w:lang w:val="en-US" w:bidi="th-TH"/>
        </w:rPr>
        <w:t xml:space="preserve"> </w:t>
      </w:r>
      <w:r w:rsidRPr="00D56B6F">
        <w:rPr>
          <w:rFonts w:cs="TH SarabunPSK"/>
          <w:cs/>
          <w:lang w:val="en-US" w:bidi="th-TH"/>
        </w:rPr>
        <w:t xml:space="preserve">และองค์ประกอบที่สำคัญ </w:t>
      </w:r>
      <w:r w:rsidRPr="00D56B6F">
        <w:rPr>
          <w:rFonts w:cs="TH SarabunPSK"/>
          <w:lang w:val="en-US" w:bidi="th-TH"/>
        </w:rPr>
        <w:t xml:space="preserve">2 </w:t>
      </w:r>
      <w:r w:rsidRPr="00D56B6F">
        <w:rPr>
          <w:rFonts w:cs="TH SarabunPSK"/>
          <w:cs/>
          <w:lang w:val="en-US" w:bidi="th-TH"/>
        </w:rPr>
        <w:t>อย่างของ</w:t>
      </w:r>
      <w:r w:rsidRPr="00D56B6F">
        <w:rPr>
          <w:rFonts w:cs="TH SarabunPSK"/>
          <w:cs/>
          <w:lang w:bidi="th-TH"/>
        </w:rPr>
        <w:t>ห่วงโซ่ของการควบคุมดูแล (</w:t>
      </w:r>
      <w:r w:rsidRPr="00D56B6F">
        <w:rPr>
          <w:rFonts w:cs="TH SarabunPSK"/>
        </w:rPr>
        <w:t>Chain of custody</w:t>
      </w:r>
      <w:r w:rsidRPr="00D56B6F">
        <w:rPr>
          <w:rFonts w:cs="TH SarabunPSK"/>
          <w:cs/>
          <w:lang w:bidi="th-TH"/>
        </w:rPr>
        <w:t>) ที่สมบูรณ์แบบ</w:t>
      </w:r>
    </w:p>
    <w:p w:rsidR="00E174B0" w:rsidRPr="00D56B6F" w:rsidRDefault="00E174B0" w:rsidP="00D56B6F">
      <w:pPr>
        <w:pStyle w:val="Listenabsatz"/>
        <w:numPr>
          <w:ilvl w:val="0"/>
          <w:numId w:val="5"/>
        </w:numPr>
        <w:rPr>
          <w:rFonts w:cs="TH SarabunPSK"/>
          <w:lang w:val="en-US" w:bidi="th-TH"/>
        </w:rPr>
      </w:pPr>
      <w:r w:rsidRPr="00D56B6F">
        <w:rPr>
          <w:rFonts w:cs="TH SarabunPSK"/>
          <w:cs/>
          <w:lang w:bidi="th-TH"/>
        </w:rPr>
        <w:t>ระเบียบวิธีเกี่ยวกับห่วงโซ่ของการควบคุมดูแล (</w:t>
      </w:r>
      <w:r w:rsidRPr="00D56B6F">
        <w:rPr>
          <w:rFonts w:cs="TH SarabunPSK"/>
        </w:rPr>
        <w:t>Chain of custody</w:t>
      </w:r>
      <w:r w:rsidRPr="00D56B6F">
        <w:rPr>
          <w:rFonts w:cs="TH SarabunPSK"/>
          <w:cs/>
          <w:lang w:bidi="th-TH"/>
        </w:rPr>
        <w:t>)</w:t>
      </w:r>
    </w:p>
    <w:p w:rsidR="00E174B0" w:rsidRPr="00D56B6F" w:rsidRDefault="00E174B0" w:rsidP="00D56B6F">
      <w:pPr>
        <w:rPr>
          <w:rFonts w:cs="TH SarabunPSK"/>
          <w:lang w:bidi="th-TH"/>
        </w:rPr>
      </w:pPr>
      <w:r w:rsidRPr="00D56B6F">
        <w:rPr>
          <w:rFonts w:cs="TH SarabunPSK"/>
          <w:cs/>
          <w:lang w:bidi="th-TH"/>
        </w:rPr>
        <w:t>เป้าหม</w:t>
      </w:r>
      <w:r w:rsidR="003C0ACF" w:rsidRPr="00D56B6F">
        <w:rPr>
          <w:rFonts w:cs="TH SarabunPSK"/>
          <w:cs/>
          <w:lang w:bidi="th-TH"/>
        </w:rPr>
        <w:t>ายของกิจกรรมครั้งนี้ ก็คือ การเปิดโอกาส</w:t>
      </w:r>
      <w:r w:rsidRPr="00D56B6F">
        <w:rPr>
          <w:rFonts w:cs="TH SarabunPSK"/>
          <w:cs/>
          <w:lang w:bidi="th-TH"/>
        </w:rPr>
        <w:t>ให้ผู้เข้าร่วมแต่ละคน</w:t>
      </w:r>
      <w:r w:rsidR="003C0ACF" w:rsidRPr="00D56B6F">
        <w:rPr>
          <w:rFonts w:cs="TH SarabunPSK"/>
          <w:cs/>
          <w:lang w:bidi="th-TH"/>
        </w:rPr>
        <w:t>ได้ฝึกปฏิบัติในการนำเสนอ และสอบทานว่าผู้เข้าร่วมมีความเข้าใจเนื้อหาที่ได้เรียนรู้ไปอย่างถ่องแท้หรือไม่</w:t>
      </w:r>
    </w:p>
    <w:p w:rsidR="003C0ACF" w:rsidRPr="00D56B6F" w:rsidRDefault="003C0ACF" w:rsidP="00D56B6F">
      <w:pPr>
        <w:rPr>
          <w:rFonts w:cs="TH SarabunPSK"/>
          <w:cs/>
          <w:lang w:val="en-US" w:bidi="th-TH"/>
        </w:rPr>
      </w:pPr>
      <w:r w:rsidRPr="00D56B6F">
        <w:rPr>
          <w:rFonts w:cs="TH SarabunPSK"/>
          <w:cs/>
          <w:lang w:bidi="th-TH"/>
        </w:rPr>
        <w:t xml:space="preserve">การนำเสนอของผู้เข้าร่วมแต่ละคน ควรใช้เวลาประมาณ </w:t>
      </w:r>
      <w:r w:rsidRPr="00D56B6F">
        <w:rPr>
          <w:rFonts w:cs="TH SarabunPSK"/>
          <w:lang w:val="en-US" w:bidi="th-TH"/>
        </w:rPr>
        <w:t xml:space="preserve">5-10 </w:t>
      </w:r>
      <w:r w:rsidRPr="00D56B6F">
        <w:rPr>
          <w:rFonts w:cs="TH SarabunPSK"/>
          <w:cs/>
          <w:lang w:val="en-US" w:bidi="th-TH"/>
        </w:rPr>
        <w:t>นาที ในขณะที่ผู้เข้าร่วมมีเวลา</w:t>
      </w:r>
      <w:r w:rsidR="00CE6254" w:rsidRPr="00D56B6F">
        <w:rPr>
          <w:rFonts w:cs="TH SarabunPSK"/>
          <w:cs/>
          <w:lang w:val="en-US" w:bidi="th-TH"/>
        </w:rPr>
        <w:t>เตรียมตัวก่อนการนำเสนอ (</w:t>
      </w:r>
      <w:r w:rsidR="00CE6254" w:rsidRPr="00D56B6F">
        <w:rPr>
          <w:rFonts w:cs="TH SarabunPSK"/>
          <w:lang w:val="en-US" w:bidi="th-TH"/>
        </w:rPr>
        <w:t xml:space="preserve">30 </w:t>
      </w:r>
      <w:r w:rsidR="00CE6254" w:rsidRPr="00D56B6F">
        <w:rPr>
          <w:rFonts w:cs="TH SarabunPSK"/>
          <w:cs/>
          <w:lang w:val="en-US" w:bidi="th-TH"/>
        </w:rPr>
        <w:t>นาที) โดยอาจจะใช้เนื้อหาในการนำเสนอที่มีอยู่แล้ว และปรับเปลี่ยนตามที่เห็นสมควร ทั้งนี้ขอให้นำแบบฟอร์มการแสดงความคิดเห็นตอบกลับเพื่อวิจารณ์การนำเสนอของผู้เข้าร่วม</w:t>
      </w:r>
    </w:p>
    <w:p w:rsidR="00AB3BD7" w:rsidRPr="00D56B6F" w:rsidRDefault="00AB3BD7" w:rsidP="00D56B6F">
      <w:pPr>
        <w:rPr>
          <w:rFonts w:cs="TH SarabunPSK"/>
        </w:rPr>
      </w:pPr>
      <w:r w:rsidRPr="00D56B6F">
        <w:rPr>
          <w:rFonts w:cs="TH SarabunPSK"/>
        </w:rPr>
        <w:t xml:space="preserve"> </w:t>
      </w:r>
    </w:p>
    <w:sectPr w:rsidR="00AB3BD7" w:rsidRPr="00D56B6F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F5" w:rsidRDefault="006F1CF5" w:rsidP="00375F55">
      <w:pPr>
        <w:spacing w:after="0" w:line="240" w:lineRule="auto"/>
      </w:pPr>
      <w:r>
        <w:separator/>
      </w:r>
    </w:p>
  </w:endnote>
  <w:endnote w:type="continuationSeparator" w:id="0">
    <w:p w:rsidR="006F1CF5" w:rsidRDefault="006F1CF5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F5" w:rsidRDefault="006F1CF5" w:rsidP="00375F55">
      <w:pPr>
        <w:spacing w:after="0" w:line="240" w:lineRule="auto"/>
      </w:pPr>
      <w:r>
        <w:separator/>
      </w:r>
    </w:p>
  </w:footnote>
  <w:footnote w:type="continuationSeparator" w:id="0">
    <w:p w:rsidR="006F1CF5" w:rsidRDefault="006F1CF5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E61A8"/>
    <w:multiLevelType w:val="hybridMultilevel"/>
    <w:tmpl w:val="8124E1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578EB"/>
    <w:multiLevelType w:val="hybridMultilevel"/>
    <w:tmpl w:val="657234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504AF"/>
    <w:multiLevelType w:val="hybridMultilevel"/>
    <w:tmpl w:val="A1C47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133AE5"/>
    <w:rsid w:val="00135554"/>
    <w:rsid w:val="00161EDC"/>
    <w:rsid w:val="00230C7E"/>
    <w:rsid w:val="002A5DFA"/>
    <w:rsid w:val="00375F55"/>
    <w:rsid w:val="003C0ACF"/>
    <w:rsid w:val="00484E44"/>
    <w:rsid w:val="00496F75"/>
    <w:rsid w:val="00497DD9"/>
    <w:rsid w:val="004C17C2"/>
    <w:rsid w:val="00643587"/>
    <w:rsid w:val="00650CF9"/>
    <w:rsid w:val="006D72D1"/>
    <w:rsid w:val="006F1CF5"/>
    <w:rsid w:val="007543A3"/>
    <w:rsid w:val="007D04CA"/>
    <w:rsid w:val="008D572F"/>
    <w:rsid w:val="00A10617"/>
    <w:rsid w:val="00AB3BD7"/>
    <w:rsid w:val="00AD18AE"/>
    <w:rsid w:val="00B55967"/>
    <w:rsid w:val="00C00EC1"/>
    <w:rsid w:val="00CB7C5C"/>
    <w:rsid w:val="00CE6254"/>
    <w:rsid w:val="00D56B6F"/>
    <w:rsid w:val="00DC5EFE"/>
    <w:rsid w:val="00E174B0"/>
    <w:rsid w:val="00EF5232"/>
    <w:rsid w:val="00FD5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7D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5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7DD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55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2015-03-09T14:35:00Z</dcterms:created>
  <dcterms:modified xsi:type="dcterms:W3CDTF">2015-03-09T14:35:00Z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